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EA" w:rsidRPr="00354139" w:rsidRDefault="00D6697D" w:rsidP="00D6697D">
      <w:pPr>
        <w:jc w:val="center"/>
        <w:rPr>
          <w:rFonts w:ascii="Times New Roman" w:hAnsi="Times New Roman" w:cs="Times New Roman"/>
          <w:b/>
          <w:sz w:val="28"/>
        </w:rPr>
      </w:pPr>
      <w:r w:rsidRPr="00354139">
        <w:rPr>
          <w:rFonts w:ascii="Times New Roman" w:hAnsi="Times New Roman" w:cs="Times New Roman"/>
          <w:b/>
          <w:sz w:val="28"/>
        </w:rPr>
        <w:t>NOTATKI NA IV SESJĘ RM:</w:t>
      </w:r>
    </w:p>
    <w:p w:rsidR="00D6697D" w:rsidRPr="00354139" w:rsidRDefault="00D6697D" w:rsidP="00D6697D">
      <w:pPr>
        <w:jc w:val="both"/>
        <w:rPr>
          <w:rFonts w:ascii="Times New Roman" w:hAnsi="Times New Roman" w:cs="Times New Roman"/>
          <w:b/>
          <w:sz w:val="24"/>
        </w:rPr>
      </w:pPr>
      <w:r w:rsidRPr="00354139">
        <w:rPr>
          <w:rFonts w:ascii="Times New Roman" w:hAnsi="Times New Roman" w:cs="Times New Roman"/>
          <w:b/>
          <w:sz w:val="24"/>
        </w:rPr>
        <w:t>ZMIANY DO PORZĄDKU OBRAD:</w:t>
      </w:r>
    </w:p>
    <w:p w:rsidR="00764033" w:rsidRPr="00764033" w:rsidRDefault="00764033" w:rsidP="007640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64033">
        <w:rPr>
          <w:rFonts w:ascii="Times New Roman" w:hAnsi="Times New Roman" w:cs="Times New Roman"/>
          <w:sz w:val="24"/>
        </w:rPr>
        <w:t>Wprowadzenie do porządku obrad projektu uchwały zmieniającej uchwałę w sprawie przyjęcia Programu opieki nad zwierzętami bezdomnymi oraz zapobiegania bezdomności zwierząt na terenie Miasta  Kobyłka w 2024 roku</w:t>
      </w:r>
      <w:r w:rsidRPr="00764033">
        <w:rPr>
          <w:rFonts w:ascii="Times New Roman" w:hAnsi="Times New Roman" w:cs="Times New Roman"/>
          <w:color w:val="FF0000"/>
          <w:sz w:val="24"/>
        </w:rPr>
        <w:t xml:space="preserve"> </w:t>
      </w:r>
      <w:r w:rsidR="001A0A96" w:rsidRPr="001A0A96">
        <w:rPr>
          <w:rFonts w:ascii="Times New Roman" w:hAnsi="Times New Roman" w:cs="Times New Roman"/>
          <w:color w:val="00B0F0"/>
          <w:sz w:val="24"/>
        </w:rPr>
        <w:t>–</w:t>
      </w:r>
      <w:r w:rsidRPr="001A0A96">
        <w:rPr>
          <w:rFonts w:ascii="Times New Roman" w:hAnsi="Times New Roman" w:cs="Times New Roman"/>
          <w:color w:val="00B0F0"/>
          <w:sz w:val="24"/>
        </w:rPr>
        <w:t xml:space="preserve"> </w:t>
      </w:r>
      <w:r w:rsidR="001A0A96" w:rsidRPr="001A0A96">
        <w:rPr>
          <w:rFonts w:ascii="Times New Roman" w:hAnsi="Times New Roman" w:cs="Times New Roman"/>
          <w:b/>
          <w:color w:val="00B0F0"/>
          <w:sz w:val="24"/>
        </w:rPr>
        <w:t>wnosi</w:t>
      </w:r>
      <w:r w:rsidR="001A0A96">
        <w:rPr>
          <w:rFonts w:ascii="Times New Roman" w:hAnsi="Times New Roman" w:cs="Times New Roman"/>
          <w:color w:val="00B0F0"/>
          <w:sz w:val="24"/>
        </w:rPr>
        <w:t xml:space="preserve"> </w:t>
      </w:r>
      <w:r w:rsidR="001A0A96" w:rsidRPr="001A0A96">
        <w:rPr>
          <w:rFonts w:ascii="Times New Roman" w:hAnsi="Times New Roman" w:cs="Times New Roman"/>
          <w:b/>
          <w:color w:val="00B0F0"/>
          <w:sz w:val="24"/>
        </w:rPr>
        <w:t>Sekretarz Miasta</w:t>
      </w:r>
      <w:r w:rsidRPr="001A0A96">
        <w:rPr>
          <w:rFonts w:ascii="Times New Roman" w:hAnsi="Times New Roman" w:cs="Times New Roman"/>
          <w:b/>
          <w:color w:val="00B0F0"/>
          <w:sz w:val="24"/>
        </w:rPr>
        <w:t xml:space="preserve">. 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 xml:space="preserve">(po punkcie 19, jako nowy punkt 20) </w:t>
      </w:r>
    </w:p>
    <w:p w:rsidR="00D6697D" w:rsidRPr="00875A49" w:rsidRDefault="00D6697D" w:rsidP="00875A49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D6697D" w:rsidRPr="00764033" w:rsidRDefault="00D6697D" w:rsidP="00D669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4139">
        <w:rPr>
          <w:rFonts w:ascii="Times New Roman" w:hAnsi="Times New Roman" w:cs="Times New Roman"/>
          <w:sz w:val="24"/>
        </w:rPr>
        <w:t xml:space="preserve">Wprowadzenie do porządku obrad projektu uchwały w sprawie ustalenia wysokości ekwiwalentu pieniężnego dla strażaków ratowników i kandydatów na strażaków ratowników Ochotniczej Straży Pożarnej w Kobyłce – </w:t>
      </w:r>
      <w:r w:rsidR="001A0A96" w:rsidRPr="001A0A96">
        <w:rPr>
          <w:rFonts w:ascii="Times New Roman" w:hAnsi="Times New Roman" w:cs="Times New Roman"/>
          <w:b/>
          <w:color w:val="00B0F0"/>
          <w:sz w:val="24"/>
        </w:rPr>
        <w:t>wnosi Sekretarz Miasta</w:t>
      </w:r>
      <w:r w:rsidRPr="001A0A96">
        <w:rPr>
          <w:rFonts w:ascii="Times New Roman" w:hAnsi="Times New Roman" w:cs="Times New Roman"/>
          <w:b/>
          <w:color w:val="00B0F0"/>
          <w:sz w:val="24"/>
        </w:rPr>
        <w:t>.</w:t>
      </w:r>
      <w:r w:rsidR="00764033" w:rsidRPr="001A0A96">
        <w:rPr>
          <w:rFonts w:ascii="Times New Roman" w:hAnsi="Times New Roman" w:cs="Times New Roman"/>
          <w:b/>
          <w:color w:val="00B0F0"/>
          <w:sz w:val="24"/>
        </w:rPr>
        <w:t xml:space="preserve"> </w:t>
      </w:r>
      <w:r w:rsidR="00764033" w:rsidRPr="00764033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 w:rsidR="001A0A96">
        <w:rPr>
          <w:rFonts w:ascii="Times New Roman" w:hAnsi="Times New Roman" w:cs="Times New Roman"/>
          <w:b/>
          <w:color w:val="000000" w:themeColor="text1"/>
          <w:sz w:val="24"/>
        </w:rPr>
        <w:t>po 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punkcie 21</w:t>
      </w:r>
      <w:r w:rsidR="00764033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764033" w:rsidRPr="00764033">
        <w:rPr>
          <w:rFonts w:ascii="Times New Roman" w:hAnsi="Times New Roman" w:cs="Times New Roman"/>
          <w:b/>
          <w:color w:val="000000" w:themeColor="text1"/>
          <w:sz w:val="24"/>
        </w:rPr>
        <w:t xml:space="preserve">jako nowy punkt 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22</w:t>
      </w:r>
      <w:r w:rsidR="00764033"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p w:rsidR="00764033" w:rsidRPr="00764033" w:rsidRDefault="00764033" w:rsidP="00764033">
      <w:pPr>
        <w:pStyle w:val="Akapitzlist"/>
        <w:rPr>
          <w:rFonts w:ascii="Times New Roman" w:hAnsi="Times New Roman" w:cs="Times New Roman"/>
          <w:sz w:val="24"/>
        </w:rPr>
      </w:pPr>
    </w:p>
    <w:p w:rsidR="00D6697D" w:rsidRPr="00764033" w:rsidRDefault="00764033" w:rsidP="007640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54139">
        <w:rPr>
          <w:rFonts w:ascii="Times New Roman" w:hAnsi="Times New Roman" w:cs="Times New Roman"/>
          <w:sz w:val="24"/>
        </w:rPr>
        <w:t xml:space="preserve">Wprowadzenie do porządku obrad projektu uchwały zmieniającej uchwałę nr II/10/2024 w sprawie ustalenia wysokości diet dla Radnych Miasta Kobyłka – </w:t>
      </w:r>
      <w:r w:rsidRPr="001A0A96">
        <w:rPr>
          <w:rFonts w:ascii="Times New Roman" w:hAnsi="Times New Roman" w:cs="Times New Roman"/>
          <w:b/>
          <w:color w:val="00B0F0"/>
          <w:sz w:val="24"/>
        </w:rPr>
        <w:t xml:space="preserve">wnosi </w:t>
      </w:r>
      <w:r w:rsidR="001A0A96" w:rsidRPr="001A0A96">
        <w:rPr>
          <w:rFonts w:ascii="Times New Roman" w:hAnsi="Times New Roman" w:cs="Times New Roman"/>
          <w:b/>
          <w:color w:val="00B0F0"/>
          <w:sz w:val="24"/>
        </w:rPr>
        <w:t>Sekretarz Miasta.</w:t>
      </w:r>
      <w:r w:rsidR="001A0A9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</w:rPr>
        <w:t>po 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punkcie 22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 xml:space="preserve">jako nowy punkt 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23</w:t>
      </w:r>
      <w:r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p w:rsidR="00764033" w:rsidRPr="00764033" w:rsidRDefault="00764033" w:rsidP="00764033">
      <w:pPr>
        <w:pStyle w:val="Akapitzlist"/>
        <w:rPr>
          <w:rFonts w:ascii="Times New Roman" w:hAnsi="Times New Roman" w:cs="Times New Roman"/>
          <w:color w:val="000000" w:themeColor="text1"/>
          <w:sz w:val="24"/>
        </w:rPr>
      </w:pPr>
    </w:p>
    <w:p w:rsidR="00764033" w:rsidRPr="00764033" w:rsidRDefault="00764033" w:rsidP="007640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54139">
        <w:rPr>
          <w:rFonts w:ascii="Times New Roman" w:hAnsi="Times New Roman" w:cs="Times New Roman"/>
          <w:sz w:val="24"/>
        </w:rPr>
        <w:t xml:space="preserve">Wprowadzenie do porządku obrad projektu </w:t>
      </w:r>
      <w:r>
        <w:rPr>
          <w:rFonts w:ascii="Times New Roman" w:hAnsi="Times New Roman" w:cs="Times New Roman"/>
          <w:sz w:val="24"/>
        </w:rPr>
        <w:t>uchwały zmieniającej uchwałę nr </w:t>
      </w:r>
      <w:r w:rsidRPr="00354139">
        <w:rPr>
          <w:rFonts w:ascii="Times New Roman" w:hAnsi="Times New Roman" w:cs="Times New Roman"/>
          <w:sz w:val="24"/>
        </w:rPr>
        <w:t xml:space="preserve">LXXIV/608/2024 Rady Miasta Kobyłka z dnia 31 stycznia 2024 r. w sprawie zatwierdzenia planu pracy Komisji Rewizyjnej na 2024 rok – </w:t>
      </w:r>
      <w:r w:rsidRPr="00354139">
        <w:rPr>
          <w:rFonts w:ascii="Times New Roman" w:hAnsi="Times New Roman" w:cs="Times New Roman"/>
          <w:b/>
          <w:color w:val="00B050"/>
          <w:sz w:val="24"/>
        </w:rPr>
        <w:t>wnosi Pan Radny Marcin Zdunek – Przewodniczący Komisji Rewizyjnej.</w:t>
      </w:r>
      <w:r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po punkcie 23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>, jako nowy punkt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 xml:space="preserve"> 24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 xml:space="preserve">) </w:t>
      </w:r>
    </w:p>
    <w:p w:rsidR="00764033" w:rsidRPr="00764033" w:rsidRDefault="00764033" w:rsidP="00764033">
      <w:pPr>
        <w:pStyle w:val="Akapitzlist"/>
        <w:rPr>
          <w:rFonts w:ascii="Times New Roman" w:hAnsi="Times New Roman" w:cs="Times New Roman"/>
          <w:color w:val="000000" w:themeColor="text1"/>
          <w:sz w:val="24"/>
        </w:rPr>
      </w:pPr>
    </w:p>
    <w:p w:rsidR="00764033" w:rsidRPr="00764033" w:rsidRDefault="00764033" w:rsidP="007640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</w:rPr>
      </w:pPr>
      <w:r w:rsidRPr="00354139">
        <w:rPr>
          <w:rFonts w:ascii="Times New Roman" w:hAnsi="Times New Roman" w:cs="Times New Roman"/>
          <w:sz w:val="24"/>
        </w:rPr>
        <w:t xml:space="preserve">Wprowadzenie do porządku obrad projektu uchwały w sprawie przedłużenia terminu rozpatrzenia skargi – </w:t>
      </w:r>
      <w:r w:rsidRPr="001A0A96">
        <w:rPr>
          <w:rFonts w:ascii="Times New Roman" w:hAnsi="Times New Roman" w:cs="Times New Roman"/>
          <w:b/>
          <w:color w:val="C45911" w:themeColor="accent2" w:themeShade="BF"/>
          <w:sz w:val="24"/>
        </w:rPr>
        <w:t>wnosi Pani Radna Magdalena Dybka – Przewodnicząca Komisji Skarg, Wniosków i Petycji.</w:t>
      </w:r>
      <w:r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po punkcie 24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 xml:space="preserve">, jako nowy punkt 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25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p w:rsidR="00764033" w:rsidRPr="00764033" w:rsidRDefault="00764033" w:rsidP="00764033">
      <w:pPr>
        <w:pStyle w:val="Akapitzlist"/>
        <w:rPr>
          <w:rFonts w:ascii="Times New Roman" w:hAnsi="Times New Roman" w:cs="Times New Roman"/>
          <w:color w:val="00B050"/>
          <w:sz w:val="24"/>
        </w:rPr>
      </w:pPr>
    </w:p>
    <w:p w:rsidR="00764033" w:rsidRPr="00D815D6" w:rsidRDefault="00764033" w:rsidP="007640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</w:rPr>
      </w:pPr>
      <w:r w:rsidRPr="00354139">
        <w:rPr>
          <w:rFonts w:ascii="Times New Roman" w:hAnsi="Times New Roman" w:cs="Times New Roman"/>
          <w:sz w:val="24"/>
        </w:rPr>
        <w:t xml:space="preserve">Wprowadzenie do porządku obrad projektu uchwały w sprawie </w:t>
      </w:r>
      <w:r w:rsidR="00D815D6">
        <w:rPr>
          <w:rFonts w:ascii="Times New Roman" w:hAnsi="Times New Roman" w:cs="Times New Roman"/>
          <w:sz w:val="24"/>
        </w:rPr>
        <w:t>rozpatrzenia petycji (BRM.152.2.2024)</w:t>
      </w:r>
      <w:r w:rsidRPr="00354139">
        <w:rPr>
          <w:rFonts w:ascii="Times New Roman" w:hAnsi="Times New Roman" w:cs="Times New Roman"/>
          <w:sz w:val="24"/>
        </w:rPr>
        <w:t xml:space="preserve"> – </w:t>
      </w:r>
      <w:r w:rsidRPr="001A0A96">
        <w:rPr>
          <w:rFonts w:ascii="Times New Roman" w:hAnsi="Times New Roman" w:cs="Times New Roman"/>
          <w:b/>
          <w:color w:val="C45911" w:themeColor="accent2" w:themeShade="BF"/>
          <w:sz w:val="24"/>
        </w:rPr>
        <w:t xml:space="preserve">wnosi Pani Radna Magdalena Dybka – Przewodnicząca Komisji Skarg, Wniosków i Petycji. 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po punkcie 25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 xml:space="preserve">, jako nowy punkt </w:t>
      </w:r>
      <w:r w:rsidR="00875A49">
        <w:rPr>
          <w:rFonts w:ascii="Times New Roman" w:hAnsi="Times New Roman" w:cs="Times New Roman"/>
          <w:b/>
          <w:color w:val="000000" w:themeColor="text1"/>
          <w:sz w:val="24"/>
        </w:rPr>
        <w:t>26</w:t>
      </w:r>
      <w:r w:rsidRPr="00764033"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p w:rsidR="00D815D6" w:rsidRPr="00D815D6" w:rsidRDefault="00D815D6" w:rsidP="00D815D6">
      <w:pPr>
        <w:pStyle w:val="Akapitzlist"/>
        <w:rPr>
          <w:rFonts w:ascii="Times New Roman" w:hAnsi="Times New Roman" w:cs="Times New Roman"/>
          <w:color w:val="00B050"/>
          <w:sz w:val="24"/>
        </w:rPr>
      </w:pPr>
    </w:p>
    <w:p w:rsidR="00D815D6" w:rsidRPr="00354139" w:rsidRDefault="00D815D6" w:rsidP="00D815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</w:rPr>
      </w:pPr>
      <w:r w:rsidRPr="00354139">
        <w:rPr>
          <w:rFonts w:ascii="Times New Roman" w:hAnsi="Times New Roman" w:cs="Times New Roman"/>
          <w:sz w:val="24"/>
        </w:rPr>
        <w:t xml:space="preserve">Wprowadzenie do porządku obrad projektu uchwały w sprawie rozpatrzenia petycji (BRM.152.3.2024) – </w:t>
      </w:r>
      <w:r w:rsidRPr="001A0A96">
        <w:rPr>
          <w:rFonts w:ascii="Times New Roman" w:hAnsi="Times New Roman" w:cs="Times New Roman"/>
          <w:b/>
          <w:color w:val="C45911" w:themeColor="accent2" w:themeShade="BF"/>
          <w:sz w:val="24"/>
        </w:rPr>
        <w:t>wnosi Pani</w:t>
      </w:r>
      <w:r w:rsidRPr="001A0A96">
        <w:rPr>
          <w:rFonts w:ascii="Times New Roman" w:hAnsi="Times New Roman" w:cs="Times New Roman"/>
          <w:color w:val="C45911" w:themeColor="accent2" w:themeShade="BF"/>
          <w:sz w:val="24"/>
        </w:rPr>
        <w:t xml:space="preserve">  </w:t>
      </w:r>
      <w:r w:rsidRPr="001A0A96">
        <w:rPr>
          <w:rFonts w:ascii="Times New Roman" w:hAnsi="Times New Roman" w:cs="Times New Roman"/>
          <w:b/>
          <w:color w:val="C45911" w:themeColor="accent2" w:themeShade="BF"/>
          <w:sz w:val="24"/>
        </w:rPr>
        <w:t xml:space="preserve">Radna Magdalena Dybka – Przewodnicząca Komisji Skarg, Wniosków i Petycji. </w:t>
      </w:r>
      <w:r w:rsidRPr="00D815D6">
        <w:rPr>
          <w:rFonts w:ascii="Times New Roman" w:hAnsi="Times New Roman" w:cs="Times New Roman"/>
          <w:b/>
          <w:sz w:val="24"/>
        </w:rPr>
        <w:t>(</w:t>
      </w:r>
      <w:r w:rsidR="00874C52">
        <w:rPr>
          <w:rFonts w:ascii="Times New Roman" w:hAnsi="Times New Roman" w:cs="Times New Roman"/>
          <w:b/>
          <w:sz w:val="24"/>
        </w:rPr>
        <w:t>po punkcie</w:t>
      </w:r>
      <w:r w:rsidR="00875A49">
        <w:rPr>
          <w:rFonts w:ascii="Times New Roman" w:hAnsi="Times New Roman" w:cs="Times New Roman"/>
          <w:b/>
          <w:sz w:val="24"/>
        </w:rPr>
        <w:t xml:space="preserve"> 26</w:t>
      </w:r>
      <w:r w:rsidRPr="00D815D6">
        <w:rPr>
          <w:rFonts w:ascii="Times New Roman" w:hAnsi="Times New Roman" w:cs="Times New Roman"/>
          <w:b/>
          <w:sz w:val="24"/>
        </w:rPr>
        <w:t xml:space="preserve">, jako nowy punkt </w:t>
      </w:r>
      <w:r w:rsidR="00875A49">
        <w:rPr>
          <w:rFonts w:ascii="Times New Roman" w:hAnsi="Times New Roman" w:cs="Times New Roman"/>
          <w:b/>
          <w:sz w:val="24"/>
        </w:rPr>
        <w:t>27</w:t>
      </w:r>
      <w:r w:rsidRPr="00D815D6">
        <w:rPr>
          <w:rFonts w:ascii="Times New Roman" w:hAnsi="Times New Roman" w:cs="Times New Roman"/>
          <w:b/>
          <w:sz w:val="24"/>
        </w:rPr>
        <w:t>).</w:t>
      </w:r>
    </w:p>
    <w:p w:rsidR="00764033" w:rsidRPr="00D815D6" w:rsidRDefault="00764033" w:rsidP="00D815D6">
      <w:pPr>
        <w:pStyle w:val="Akapitzlist"/>
        <w:ind w:left="644"/>
        <w:jc w:val="both"/>
        <w:rPr>
          <w:rFonts w:ascii="Times New Roman" w:hAnsi="Times New Roman" w:cs="Times New Roman"/>
          <w:color w:val="00B050"/>
          <w:sz w:val="24"/>
        </w:rPr>
      </w:pPr>
    </w:p>
    <w:p w:rsidR="00764033" w:rsidRPr="00875A49" w:rsidRDefault="00764033" w:rsidP="00875A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</w:rPr>
      </w:pPr>
      <w:r w:rsidRPr="00764033">
        <w:rPr>
          <w:rFonts w:ascii="Times New Roman" w:hAnsi="Times New Roman" w:cs="Times New Roman"/>
          <w:sz w:val="24"/>
        </w:rPr>
        <w:t xml:space="preserve">Wprowadzenie do porządku obrad projektu uchwały w sprawie </w:t>
      </w:r>
      <w:r w:rsidR="00875A49">
        <w:rPr>
          <w:rFonts w:ascii="Times New Roman" w:hAnsi="Times New Roman" w:cs="Times New Roman"/>
          <w:sz w:val="24"/>
        </w:rPr>
        <w:t xml:space="preserve">uznania się za organ niewłaściwy do rozpatrzenia skargi. </w:t>
      </w:r>
      <w:r w:rsidR="001A0A96">
        <w:rPr>
          <w:rFonts w:ascii="Times New Roman" w:hAnsi="Times New Roman" w:cs="Times New Roman"/>
          <w:sz w:val="24"/>
        </w:rPr>
        <w:t xml:space="preserve">- </w:t>
      </w:r>
      <w:r w:rsidR="00875A49" w:rsidRPr="001A0A96">
        <w:rPr>
          <w:rFonts w:ascii="Times New Roman" w:hAnsi="Times New Roman" w:cs="Times New Roman"/>
          <w:b/>
          <w:color w:val="C45911" w:themeColor="accent2" w:themeShade="BF"/>
          <w:sz w:val="24"/>
        </w:rPr>
        <w:t>wnosi Pani</w:t>
      </w:r>
      <w:r w:rsidR="00875A49" w:rsidRPr="001A0A96">
        <w:rPr>
          <w:rFonts w:ascii="Times New Roman" w:hAnsi="Times New Roman" w:cs="Times New Roman"/>
          <w:color w:val="C45911" w:themeColor="accent2" w:themeShade="BF"/>
          <w:sz w:val="24"/>
        </w:rPr>
        <w:t xml:space="preserve">  </w:t>
      </w:r>
      <w:r w:rsidR="00875A49" w:rsidRPr="001A0A96">
        <w:rPr>
          <w:rFonts w:ascii="Times New Roman" w:hAnsi="Times New Roman" w:cs="Times New Roman"/>
          <w:b/>
          <w:color w:val="C45911" w:themeColor="accent2" w:themeShade="BF"/>
          <w:sz w:val="24"/>
        </w:rPr>
        <w:t>Radna Magdalena Dybka – Przewodnicząca Komisji Skarg, Wni</w:t>
      </w:r>
      <w:bookmarkStart w:id="0" w:name="_GoBack"/>
      <w:bookmarkEnd w:id="0"/>
      <w:r w:rsidR="00875A49" w:rsidRPr="001A0A96">
        <w:rPr>
          <w:rFonts w:ascii="Times New Roman" w:hAnsi="Times New Roman" w:cs="Times New Roman"/>
          <w:b/>
          <w:color w:val="C45911" w:themeColor="accent2" w:themeShade="BF"/>
          <w:sz w:val="24"/>
        </w:rPr>
        <w:t xml:space="preserve">osków i Petycji. </w:t>
      </w:r>
      <w:r w:rsidR="00875A49" w:rsidRPr="00D815D6">
        <w:rPr>
          <w:rFonts w:ascii="Times New Roman" w:hAnsi="Times New Roman" w:cs="Times New Roman"/>
          <w:b/>
          <w:sz w:val="24"/>
        </w:rPr>
        <w:t>(</w:t>
      </w:r>
      <w:r w:rsidR="00875A49">
        <w:rPr>
          <w:rFonts w:ascii="Times New Roman" w:hAnsi="Times New Roman" w:cs="Times New Roman"/>
          <w:b/>
          <w:sz w:val="24"/>
        </w:rPr>
        <w:t>po punkcie 27</w:t>
      </w:r>
      <w:r w:rsidR="00875A49" w:rsidRPr="00D815D6">
        <w:rPr>
          <w:rFonts w:ascii="Times New Roman" w:hAnsi="Times New Roman" w:cs="Times New Roman"/>
          <w:b/>
          <w:sz w:val="24"/>
        </w:rPr>
        <w:t xml:space="preserve">, jako nowy punkt </w:t>
      </w:r>
      <w:r w:rsidR="00875A49">
        <w:rPr>
          <w:rFonts w:ascii="Times New Roman" w:hAnsi="Times New Roman" w:cs="Times New Roman"/>
          <w:b/>
          <w:sz w:val="24"/>
        </w:rPr>
        <w:t>28</w:t>
      </w:r>
      <w:r w:rsidR="00875A49" w:rsidRPr="00D815D6">
        <w:rPr>
          <w:rFonts w:ascii="Times New Roman" w:hAnsi="Times New Roman" w:cs="Times New Roman"/>
          <w:b/>
          <w:sz w:val="24"/>
        </w:rPr>
        <w:t>).</w:t>
      </w:r>
    </w:p>
    <w:p w:rsidR="00F7717B" w:rsidRPr="00354139" w:rsidRDefault="00F7717B" w:rsidP="00F7717B">
      <w:pPr>
        <w:pStyle w:val="Akapitzlist"/>
        <w:rPr>
          <w:rFonts w:ascii="Times New Roman" w:hAnsi="Times New Roman" w:cs="Times New Roman"/>
          <w:sz w:val="24"/>
        </w:rPr>
      </w:pPr>
    </w:p>
    <w:p w:rsidR="00764033" w:rsidRPr="00764033" w:rsidRDefault="00875A49" w:rsidP="007640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764033">
        <w:rPr>
          <w:rFonts w:ascii="Times New Roman" w:hAnsi="Times New Roman" w:cs="Times New Roman"/>
          <w:sz w:val="24"/>
        </w:rPr>
        <w:t>głoszenie</w:t>
      </w:r>
      <w:r w:rsidR="00F7717B" w:rsidRPr="00354139">
        <w:rPr>
          <w:rFonts w:ascii="Times New Roman" w:hAnsi="Times New Roman" w:cs="Times New Roman"/>
          <w:sz w:val="24"/>
        </w:rPr>
        <w:t xml:space="preserve"> autopoprawki do projektu do projektu u</w:t>
      </w:r>
      <w:r w:rsidR="00376206">
        <w:rPr>
          <w:rFonts w:ascii="Times New Roman" w:hAnsi="Times New Roman" w:cs="Times New Roman"/>
          <w:sz w:val="24"/>
        </w:rPr>
        <w:t>chwały w sprawie rozpatrzenia i </w:t>
      </w:r>
      <w:r w:rsidR="00F7717B" w:rsidRPr="00354139">
        <w:rPr>
          <w:rFonts w:ascii="Times New Roman" w:hAnsi="Times New Roman" w:cs="Times New Roman"/>
          <w:sz w:val="24"/>
        </w:rPr>
        <w:t>zatwierdzenia sprawozdania finansowego wraz ze sprawozdaniem rocznym z</w:t>
      </w:r>
      <w:r w:rsidR="00376206">
        <w:rPr>
          <w:rFonts w:ascii="Times New Roman" w:hAnsi="Times New Roman" w:cs="Times New Roman"/>
          <w:sz w:val="24"/>
        </w:rPr>
        <w:t> </w:t>
      </w:r>
      <w:r w:rsidR="00F7717B" w:rsidRPr="00354139">
        <w:rPr>
          <w:rFonts w:ascii="Times New Roman" w:hAnsi="Times New Roman" w:cs="Times New Roman"/>
          <w:sz w:val="24"/>
        </w:rPr>
        <w:t xml:space="preserve">wykonania budżetu Miasta Kobyłka za 2023 rok – </w:t>
      </w:r>
      <w:r w:rsidR="00F7717B" w:rsidRPr="00354139">
        <w:rPr>
          <w:rFonts w:ascii="Times New Roman" w:hAnsi="Times New Roman" w:cs="Times New Roman"/>
          <w:b/>
          <w:color w:val="FF0000"/>
          <w:sz w:val="24"/>
        </w:rPr>
        <w:t>wnosi Skarbnik Miasta.</w:t>
      </w:r>
    </w:p>
    <w:p w:rsidR="00764033" w:rsidRPr="00764033" w:rsidRDefault="00764033" w:rsidP="00764033">
      <w:pPr>
        <w:pStyle w:val="Akapitzlist"/>
        <w:rPr>
          <w:rFonts w:ascii="Times New Roman" w:hAnsi="Times New Roman" w:cs="Times New Roman"/>
          <w:sz w:val="24"/>
        </w:rPr>
      </w:pPr>
    </w:p>
    <w:p w:rsidR="00764033" w:rsidRPr="00354139" w:rsidRDefault="00764033" w:rsidP="00D669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Zgłoszenie autopoprawki do projektu uchwały zmieniającej uchwałę budżetową Miasta Kobyłka na 2024 rok - </w:t>
      </w:r>
      <w:r w:rsidRPr="00354139">
        <w:rPr>
          <w:rFonts w:ascii="Times New Roman" w:hAnsi="Times New Roman" w:cs="Times New Roman"/>
          <w:b/>
          <w:color w:val="FF0000"/>
          <w:sz w:val="24"/>
        </w:rPr>
        <w:t>wnosi Skarbnik Miasta.</w:t>
      </w:r>
    </w:p>
    <w:p w:rsidR="00F5559C" w:rsidRPr="00764033" w:rsidRDefault="00F5559C" w:rsidP="00764033">
      <w:pPr>
        <w:rPr>
          <w:rFonts w:ascii="Times New Roman" w:hAnsi="Times New Roman" w:cs="Times New Roman"/>
          <w:sz w:val="24"/>
        </w:rPr>
      </w:pPr>
    </w:p>
    <w:p w:rsidR="00F5559C" w:rsidRPr="00354139" w:rsidRDefault="00F5559C" w:rsidP="00F5559C">
      <w:pPr>
        <w:pStyle w:val="Akapitzlist"/>
        <w:rPr>
          <w:rFonts w:ascii="Times New Roman" w:hAnsi="Times New Roman" w:cs="Times New Roman"/>
          <w:color w:val="00B050"/>
          <w:sz w:val="24"/>
        </w:rPr>
      </w:pPr>
    </w:p>
    <w:p w:rsidR="00F5559C" w:rsidRPr="00875A49" w:rsidRDefault="00F5559C" w:rsidP="00875A49">
      <w:pPr>
        <w:jc w:val="both"/>
        <w:rPr>
          <w:rFonts w:ascii="Times New Roman" w:hAnsi="Times New Roman" w:cs="Times New Roman"/>
          <w:color w:val="00B050"/>
        </w:rPr>
      </w:pPr>
    </w:p>
    <w:sectPr w:rsidR="00F5559C" w:rsidRPr="00875A49" w:rsidSect="00875A4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3008A"/>
    <w:multiLevelType w:val="hybridMultilevel"/>
    <w:tmpl w:val="90C0B024"/>
    <w:lvl w:ilvl="0" w:tplc="53E00D96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B6"/>
    <w:rsid w:val="001A0A96"/>
    <w:rsid w:val="00237E89"/>
    <w:rsid w:val="00284DEA"/>
    <w:rsid w:val="00354139"/>
    <w:rsid w:val="00376206"/>
    <w:rsid w:val="00444FB6"/>
    <w:rsid w:val="00485C89"/>
    <w:rsid w:val="00764033"/>
    <w:rsid w:val="00874C52"/>
    <w:rsid w:val="00875A49"/>
    <w:rsid w:val="00876D16"/>
    <w:rsid w:val="00CC126B"/>
    <w:rsid w:val="00D6697D"/>
    <w:rsid w:val="00D815D6"/>
    <w:rsid w:val="00F5559C"/>
    <w:rsid w:val="00F7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6743-DAF3-42D0-A557-0BD67EA8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33B5-2BDF-4F9D-8F9B-FD6CCACD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Wielgo</dc:creator>
  <cp:keywords/>
  <dc:description/>
  <cp:lastModifiedBy>Natalia Wielgo</cp:lastModifiedBy>
  <cp:revision>11</cp:revision>
  <dcterms:created xsi:type="dcterms:W3CDTF">2024-06-19T11:59:00Z</dcterms:created>
  <dcterms:modified xsi:type="dcterms:W3CDTF">2024-06-20T11:45:00Z</dcterms:modified>
</cp:coreProperties>
</file>